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2070"/>
        <w:gridCol w:w="2890"/>
      </w:tblGrid>
      <w:tr w:rsidR="00D528CD" w:rsidRPr="00BC43A3" w14:paraId="429A48B3" w14:textId="77777777" w:rsidTr="0064010B">
        <w:trPr>
          <w:trHeight w:val="1124"/>
        </w:trPr>
        <w:tc>
          <w:tcPr>
            <w:tcW w:w="9350" w:type="dxa"/>
            <w:gridSpan w:val="3"/>
            <w:vAlign w:val="center"/>
          </w:tcPr>
          <w:p w14:paraId="2D7F81F7" w14:textId="77777777" w:rsidR="00D528CD" w:rsidRPr="00BC43A3" w:rsidRDefault="00D528CD" w:rsidP="006401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OBRAZAC</w:t>
            </w:r>
          </w:p>
          <w:p w14:paraId="38F24DAA" w14:textId="78FB4ACC" w:rsidR="00D528CD" w:rsidRPr="00BC43A3" w:rsidRDefault="00D528CD" w:rsidP="006401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IZVJEŠĆA O PROVEDENOM SAVJETOVANJU SA ZAINTERESIRANOM JAVNOŠĆU</w:t>
            </w:r>
          </w:p>
        </w:tc>
      </w:tr>
      <w:tr w:rsidR="00867CCF" w:rsidRPr="00BC43A3" w14:paraId="596A9F30" w14:textId="77777777" w:rsidTr="00867CCF">
        <w:trPr>
          <w:trHeight w:val="404"/>
        </w:trPr>
        <w:tc>
          <w:tcPr>
            <w:tcW w:w="9350" w:type="dxa"/>
            <w:gridSpan w:val="3"/>
            <w:vAlign w:val="center"/>
          </w:tcPr>
          <w:p w14:paraId="74220D71" w14:textId="77777777" w:rsidR="00867CCF" w:rsidRPr="00BC43A3" w:rsidRDefault="00867CCF" w:rsidP="006401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</w:p>
        </w:tc>
      </w:tr>
      <w:tr w:rsidR="00D528CD" w:rsidRPr="00BC43A3" w14:paraId="51A2F80B" w14:textId="77777777" w:rsidTr="000000C9">
        <w:trPr>
          <w:trHeight w:val="848"/>
        </w:trPr>
        <w:tc>
          <w:tcPr>
            <w:tcW w:w="4390" w:type="dxa"/>
            <w:vAlign w:val="center"/>
          </w:tcPr>
          <w:p w14:paraId="33E3E1FB" w14:textId="2979A3BF" w:rsidR="00D528CD" w:rsidRPr="00BC43A3" w:rsidRDefault="00D528CD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Na</w:t>
            </w:r>
            <w:r w:rsidR="000E1A41"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ziv akta</w:t>
            </w:r>
          </w:p>
        </w:tc>
        <w:tc>
          <w:tcPr>
            <w:tcW w:w="4960" w:type="dxa"/>
            <w:gridSpan w:val="2"/>
            <w:vAlign w:val="center"/>
          </w:tcPr>
          <w:p w14:paraId="486123B0" w14:textId="5AF44089" w:rsidR="00D528CD" w:rsidRPr="002A4A7F" w:rsidRDefault="00381D2D" w:rsidP="00BC43A3">
            <w:pPr>
              <w:pStyle w:val="Naslov2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 w:val="0"/>
                <w:bCs w:val="0"/>
                <w:sz w:val="28"/>
                <w:szCs w:val="28"/>
                <w:lang w:val="hr-HR"/>
              </w:rPr>
            </w:pPr>
            <w:hyperlink r:id="rId4" w:tooltip="Godišnji plan upravljanja imovinom u vlasništvu Općine Plaški za 2022.godinu" w:history="1">
              <w:r w:rsidRPr="002A4A7F">
                <w:rPr>
                  <w:rStyle w:val="Hiperveza"/>
                  <w:b w:val="0"/>
                  <w:bCs w:val="0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hr-HR"/>
                </w:rPr>
                <w:t>Odluka</w:t>
              </w:r>
            </w:hyperlink>
            <w:r w:rsidRPr="002A4A7F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o </w:t>
            </w:r>
            <w:r w:rsidR="00287082">
              <w:rPr>
                <w:b w:val="0"/>
                <w:bCs w:val="0"/>
                <w:color w:val="000000" w:themeColor="text1"/>
                <w:sz w:val="28"/>
                <w:szCs w:val="28"/>
              </w:rPr>
              <w:t>komunalnoj naknadi</w:t>
            </w:r>
          </w:p>
        </w:tc>
      </w:tr>
      <w:tr w:rsidR="00D528CD" w:rsidRPr="00BC43A3" w14:paraId="4266CB4E" w14:textId="77777777" w:rsidTr="000000C9">
        <w:trPr>
          <w:trHeight w:val="846"/>
        </w:trPr>
        <w:tc>
          <w:tcPr>
            <w:tcW w:w="4390" w:type="dxa"/>
            <w:vAlign w:val="center"/>
          </w:tcPr>
          <w:p w14:paraId="7412A76B" w14:textId="428ACAA9" w:rsidR="00D528CD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Naziv tijela nadležno za izradu nacrta</w:t>
            </w:r>
          </w:p>
        </w:tc>
        <w:tc>
          <w:tcPr>
            <w:tcW w:w="4960" w:type="dxa"/>
            <w:gridSpan w:val="2"/>
            <w:vAlign w:val="center"/>
          </w:tcPr>
          <w:p w14:paraId="0AADA385" w14:textId="244BA8A1" w:rsidR="00D528CD" w:rsidRPr="00BC43A3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Općina Plaški</w:t>
            </w:r>
          </w:p>
        </w:tc>
      </w:tr>
      <w:tr w:rsidR="00D528CD" w:rsidRPr="00BC43A3" w14:paraId="5D36AB24" w14:textId="77777777" w:rsidTr="000000C9">
        <w:trPr>
          <w:trHeight w:val="561"/>
        </w:trPr>
        <w:tc>
          <w:tcPr>
            <w:tcW w:w="4390" w:type="dxa"/>
            <w:vAlign w:val="center"/>
          </w:tcPr>
          <w:p w14:paraId="7C924CB1" w14:textId="362625C1" w:rsidR="00D528CD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Datum dokumenta</w:t>
            </w:r>
          </w:p>
        </w:tc>
        <w:tc>
          <w:tcPr>
            <w:tcW w:w="4960" w:type="dxa"/>
            <w:gridSpan w:val="2"/>
            <w:vAlign w:val="center"/>
          </w:tcPr>
          <w:p w14:paraId="13952EF2" w14:textId="4C2FEAB6" w:rsidR="00D528CD" w:rsidRPr="00BA208F" w:rsidRDefault="0075519A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02</w:t>
            </w:r>
            <w:r w:rsidR="003B71D5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rujan</w:t>
            </w:r>
            <w:r w:rsidR="00BC43A3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  <w:r w:rsidR="0064010B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202</w:t>
            </w:r>
            <w:r w:rsidR="00BA208F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5</w:t>
            </w:r>
            <w:r w:rsidR="0064010B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. godine</w:t>
            </w:r>
          </w:p>
        </w:tc>
      </w:tr>
      <w:tr w:rsidR="00D528CD" w:rsidRPr="00BC43A3" w14:paraId="162F5879" w14:textId="77777777" w:rsidTr="000000C9">
        <w:trPr>
          <w:trHeight w:val="541"/>
        </w:trPr>
        <w:tc>
          <w:tcPr>
            <w:tcW w:w="4390" w:type="dxa"/>
            <w:vAlign w:val="center"/>
          </w:tcPr>
          <w:p w14:paraId="15506AE2" w14:textId="66841985" w:rsidR="00D528CD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Verzija dokumenta</w:t>
            </w:r>
          </w:p>
        </w:tc>
        <w:tc>
          <w:tcPr>
            <w:tcW w:w="4960" w:type="dxa"/>
            <w:gridSpan w:val="2"/>
            <w:vAlign w:val="center"/>
          </w:tcPr>
          <w:p w14:paraId="49211BAB" w14:textId="622CA3AE" w:rsidR="00D528CD" w:rsidRPr="00BC43A3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Prva</w:t>
            </w:r>
          </w:p>
        </w:tc>
      </w:tr>
      <w:tr w:rsidR="00D528CD" w:rsidRPr="00BC43A3" w14:paraId="0B90B262" w14:textId="77777777" w:rsidTr="000000C9">
        <w:trPr>
          <w:trHeight w:val="577"/>
        </w:trPr>
        <w:tc>
          <w:tcPr>
            <w:tcW w:w="4390" w:type="dxa"/>
            <w:vAlign w:val="center"/>
          </w:tcPr>
          <w:p w14:paraId="3161DC45" w14:textId="77E4BB8C" w:rsidR="00D528CD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Vrsta dokumenta</w:t>
            </w:r>
          </w:p>
        </w:tc>
        <w:tc>
          <w:tcPr>
            <w:tcW w:w="4960" w:type="dxa"/>
            <w:gridSpan w:val="2"/>
            <w:vAlign w:val="center"/>
          </w:tcPr>
          <w:p w14:paraId="124C1365" w14:textId="5C22D11E" w:rsidR="00D528CD" w:rsidRPr="00BC43A3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Izvješće</w:t>
            </w:r>
          </w:p>
        </w:tc>
      </w:tr>
      <w:tr w:rsidR="000E1A41" w:rsidRPr="00BC43A3" w14:paraId="374E683E" w14:textId="15457CAD" w:rsidTr="000000C9">
        <w:trPr>
          <w:trHeight w:val="1266"/>
        </w:trPr>
        <w:tc>
          <w:tcPr>
            <w:tcW w:w="4390" w:type="dxa"/>
            <w:vAlign w:val="center"/>
          </w:tcPr>
          <w:p w14:paraId="4917FEEA" w14:textId="4EAEF4EC" w:rsidR="000E1A41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 xml:space="preserve">Je li prijedlog </w:t>
            </w:r>
            <w:r w:rsidR="000C78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Plana</w:t>
            </w: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 xml:space="preserve"> objavljen na internetskim stranicama ili na drugi odgovarajući način </w:t>
            </w:r>
          </w:p>
        </w:tc>
        <w:tc>
          <w:tcPr>
            <w:tcW w:w="2070" w:type="dxa"/>
            <w:vAlign w:val="center"/>
          </w:tcPr>
          <w:p w14:paraId="389B4261" w14:textId="4BEEACC3" w:rsidR="000E1A41" w:rsidRPr="00BC43A3" w:rsidRDefault="00396E2D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D</w:t>
            </w:r>
            <w:r w:rsidR="0064010B"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a</w:t>
            </w:r>
          </w:p>
        </w:tc>
        <w:tc>
          <w:tcPr>
            <w:tcW w:w="2890" w:type="dxa"/>
            <w:vAlign w:val="center"/>
          </w:tcPr>
          <w:p w14:paraId="25CCA6EE" w14:textId="403FCC4D" w:rsidR="000E1A41" w:rsidRPr="00396E2D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hyperlink r:id="rId5" w:history="1">
              <w:r w:rsidRPr="00396E2D">
                <w:rPr>
                  <w:rStyle w:val="Hiperveza"/>
                  <w:rFonts w:ascii="Times New Roman" w:hAnsi="Times New Roman" w:cs="Times New Roman"/>
                  <w:sz w:val="28"/>
                  <w:szCs w:val="28"/>
                  <w:lang w:val="hr-HR"/>
                </w:rPr>
                <w:t>www.plaski.hr</w:t>
              </w:r>
            </w:hyperlink>
            <w:r w:rsidRPr="00396E2D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</w:p>
        </w:tc>
      </w:tr>
      <w:tr w:rsidR="00D528CD" w:rsidRPr="00BC43A3" w14:paraId="36535B34" w14:textId="77777777" w:rsidTr="000000C9">
        <w:trPr>
          <w:trHeight w:val="1553"/>
        </w:trPr>
        <w:tc>
          <w:tcPr>
            <w:tcW w:w="4390" w:type="dxa"/>
            <w:vAlign w:val="center"/>
          </w:tcPr>
          <w:p w14:paraId="5601E6AB" w14:textId="048C19A3" w:rsidR="00D528CD" w:rsidRPr="00BC43A3" w:rsidRDefault="0064010B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U</w:t>
            </w:r>
            <w:r w:rsidR="000E1A41"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 xml:space="preserve"> kojem razdoblju je provedeno savjetovanje sa zainteresiranom javnošću?</w:t>
            </w:r>
          </w:p>
        </w:tc>
        <w:tc>
          <w:tcPr>
            <w:tcW w:w="4960" w:type="dxa"/>
            <w:gridSpan w:val="2"/>
            <w:vAlign w:val="center"/>
          </w:tcPr>
          <w:p w14:paraId="21FB074A" w14:textId="5A7F2A50" w:rsidR="00D528CD" w:rsidRPr="00BC43A3" w:rsidRDefault="009E46CD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Internetsko savjetovanje sa zainteresiranom javnošću je trajalo u razdoblju od </w:t>
            </w:r>
            <w:r w:rsidR="0075519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02</w:t>
            </w:r>
            <w:r w:rsidR="00D64720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.</w:t>
            </w:r>
            <w:r w:rsidR="0024283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  <w:r w:rsidR="0075519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rujan</w:t>
            </w:r>
            <w:r w:rsidR="00612537"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202</w:t>
            </w:r>
            <w:r w:rsidR="00D64720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5</w:t>
            </w: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. godine do </w:t>
            </w:r>
            <w:r w:rsidR="0075519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02</w:t>
            </w:r>
            <w:r w:rsidR="00D64720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. </w:t>
            </w:r>
            <w:r w:rsidR="0075519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listopad</w:t>
            </w:r>
            <w:r w:rsid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202</w:t>
            </w:r>
            <w:r w:rsidR="00D64720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5</w:t>
            </w: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. godine</w:t>
            </w:r>
          </w:p>
        </w:tc>
      </w:tr>
      <w:tr w:rsidR="00D528CD" w:rsidRPr="00BC43A3" w14:paraId="2C923637" w14:textId="77777777" w:rsidTr="000000C9">
        <w:trPr>
          <w:trHeight w:val="1249"/>
        </w:trPr>
        <w:tc>
          <w:tcPr>
            <w:tcW w:w="4390" w:type="dxa"/>
            <w:vAlign w:val="center"/>
          </w:tcPr>
          <w:p w14:paraId="36DEB202" w14:textId="6607A6D6" w:rsidR="00D528CD" w:rsidRPr="00BC43A3" w:rsidRDefault="0064010B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Analiza dostavljenih primjedbi</w:t>
            </w:r>
          </w:p>
        </w:tc>
        <w:tc>
          <w:tcPr>
            <w:tcW w:w="4960" w:type="dxa"/>
            <w:gridSpan w:val="2"/>
            <w:vAlign w:val="center"/>
          </w:tcPr>
          <w:p w14:paraId="185FC195" w14:textId="32C30AD5" w:rsidR="00D528CD" w:rsidRPr="00BC43A3" w:rsidRDefault="00867CCF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Tijekom razdoblja trajanja savjetovanja sa zainteresiranom javnošću nisu dostavljeni prijedlozi ili primjedbe</w:t>
            </w:r>
          </w:p>
        </w:tc>
      </w:tr>
      <w:tr w:rsidR="00D528CD" w:rsidRPr="00BC43A3" w14:paraId="586FAA47" w14:textId="77777777" w:rsidTr="000000C9">
        <w:trPr>
          <w:trHeight w:val="984"/>
        </w:trPr>
        <w:tc>
          <w:tcPr>
            <w:tcW w:w="4390" w:type="dxa"/>
            <w:vAlign w:val="center"/>
          </w:tcPr>
          <w:p w14:paraId="0036A198" w14:textId="0538622A" w:rsidR="00D528CD" w:rsidRPr="00BC43A3" w:rsidRDefault="0064010B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Troškovi provedenog savjetovanja</w:t>
            </w:r>
          </w:p>
        </w:tc>
        <w:tc>
          <w:tcPr>
            <w:tcW w:w="4960" w:type="dxa"/>
            <w:gridSpan w:val="2"/>
            <w:vAlign w:val="center"/>
          </w:tcPr>
          <w:p w14:paraId="4AE1EDE1" w14:textId="512BE16E" w:rsidR="00D528CD" w:rsidRPr="00BC43A3" w:rsidRDefault="00867CCF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Provedba javnog savjetovanja nije iziskivala dodatne financijske troškove</w:t>
            </w:r>
          </w:p>
        </w:tc>
      </w:tr>
    </w:tbl>
    <w:p w14:paraId="10824448" w14:textId="069250DF" w:rsidR="00644F98" w:rsidRPr="00BC43A3" w:rsidRDefault="00644F98">
      <w:pPr>
        <w:rPr>
          <w:lang w:val="hr-HR"/>
        </w:rPr>
      </w:pPr>
    </w:p>
    <w:sectPr w:rsidR="00644F98" w:rsidRPr="00BC43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CD"/>
    <w:rsid w:val="000000C9"/>
    <w:rsid w:val="000C7892"/>
    <w:rsid w:val="000E1A41"/>
    <w:rsid w:val="00122571"/>
    <w:rsid w:val="00123C11"/>
    <w:rsid w:val="001E4600"/>
    <w:rsid w:val="001E6AD5"/>
    <w:rsid w:val="00224B3C"/>
    <w:rsid w:val="0024283A"/>
    <w:rsid w:val="00287082"/>
    <w:rsid w:val="002A4A7F"/>
    <w:rsid w:val="00381D2D"/>
    <w:rsid w:val="00382CF5"/>
    <w:rsid w:val="00396E2D"/>
    <w:rsid w:val="003B71D5"/>
    <w:rsid w:val="00461764"/>
    <w:rsid w:val="00516E32"/>
    <w:rsid w:val="005E3F99"/>
    <w:rsid w:val="005E6769"/>
    <w:rsid w:val="00612537"/>
    <w:rsid w:val="0064010B"/>
    <w:rsid w:val="00644F98"/>
    <w:rsid w:val="00657FC4"/>
    <w:rsid w:val="006C546E"/>
    <w:rsid w:val="0075519A"/>
    <w:rsid w:val="007569D3"/>
    <w:rsid w:val="00867CCF"/>
    <w:rsid w:val="00970EDD"/>
    <w:rsid w:val="009E46CD"/>
    <w:rsid w:val="00A55665"/>
    <w:rsid w:val="00B9687A"/>
    <w:rsid w:val="00BA208F"/>
    <w:rsid w:val="00BC43A3"/>
    <w:rsid w:val="00BD683B"/>
    <w:rsid w:val="00CB3951"/>
    <w:rsid w:val="00D528CD"/>
    <w:rsid w:val="00D64720"/>
    <w:rsid w:val="00E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333B"/>
  <w15:chartTrackingRefBased/>
  <w15:docId w15:val="{E2015723-62C7-4B13-80C0-D7C84DA1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612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5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401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010B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61253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lijeenaHiperveza">
    <w:name w:val="FollowedHyperlink"/>
    <w:basedOn w:val="Zadanifontodlomka"/>
    <w:uiPriority w:val="99"/>
    <w:semiHidden/>
    <w:unhideWhenUsed/>
    <w:rsid w:val="00516E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ski.hr" TargetMode="External"/><Relationship Id="rId4" Type="http://schemas.openxmlformats.org/officeDocument/2006/relationships/hyperlink" Target="https://www.plaski.hr/2022/07/18/savjetovanje-s-javnoscu-godisnji-plan-upravljanja-imovinom-u-vlasnistvu-opcine-plaski-za-2022-godin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PCPlaški10</dc:creator>
  <cp:keywords/>
  <dc:description/>
  <cp:lastModifiedBy>Matea Cindrić</cp:lastModifiedBy>
  <cp:revision>4</cp:revision>
  <dcterms:created xsi:type="dcterms:W3CDTF">2025-09-26T09:46:00Z</dcterms:created>
  <dcterms:modified xsi:type="dcterms:W3CDTF">2025-09-29T05:30:00Z</dcterms:modified>
</cp:coreProperties>
</file>