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27" w:rsidRDefault="00035054" w:rsidP="00B6473B">
      <w:pPr>
        <w:tabs>
          <w:tab w:val="center" w:pos="-4678"/>
          <w:tab w:val="left" w:pos="5812"/>
          <w:tab w:val="left" w:pos="6120"/>
          <w:tab w:val="left" w:pos="8080"/>
        </w:tabs>
        <w:jc w:val="both"/>
        <w:rPr>
          <w:i/>
          <w:iCs/>
          <w:sz w:val="20"/>
          <w:szCs w:val="20"/>
        </w:rPr>
      </w:pPr>
      <w:r>
        <w:rPr>
          <w:noProof/>
          <w:lang w:val="hr-HR"/>
        </w:rPr>
        <w:drawing>
          <wp:inline distT="0" distB="0" distL="0" distR="0">
            <wp:extent cx="2426611" cy="125151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611" cy="12515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D7727" w:rsidRPr="00974545" w:rsidRDefault="00B6473B">
      <w:pPr>
        <w:pStyle w:val="Naslov1"/>
        <w:rPr>
          <w:rFonts w:ascii="Times New Roman" w:eastAsia="Times New Roman" w:hAnsi="Times New Roman" w:cs="Times New Roman"/>
          <w:sz w:val="24"/>
          <w:szCs w:val="22"/>
        </w:rPr>
      </w:pPr>
      <w:r w:rsidRPr="00974545">
        <w:rPr>
          <w:rFonts w:ascii="Times New Roman" w:hAnsi="Times New Roman"/>
          <w:sz w:val="24"/>
          <w:szCs w:val="22"/>
        </w:rPr>
        <w:t xml:space="preserve">      </w:t>
      </w:r>
      <w:proofErr w:type="gramStart"/>
      <w:r w:rsidR="00035054" w:rsidRPr="00974545">
        <w:rPr>
          <w:rFonts w:ascii="Times New Roman" w:hAnsi="Times New Roman"/>
          <w:sz w:val="24"/>
          <w:szCs w:val="22"/>
        </w:rPr>
        <w:t>KARLOVAČKA  ŽUPANIJA</w:t>
      </w:r>
      <w:proofErr w:type="gramEnd"/>
    </w:p>
    <w:p w:rsidR="006D7727" w:rsidRPr="00974545" w:rsidRDefault="00B6473B">
      <w:pPr>
        <w:rPr>
          <w:sz w:val="28"/>
        </w:rPr>
      </w:pPr>
      <w:r w:rsidRPr="00974545">
        <w:rPr>
          <w:b/>
          <w:bCs/>
          <w:szCs w:val="22"/>
        </w:rPr>
        <w:t xml:space="preserve">         </w:t>
      </w:r>
      <w:r w:rsidR="00035054" w:rsidRPr="00974545">
        <w:rPr>
          <w:b/>
          <w:bCs/>
          <w:szCs w:val="22"/>
        </w:rPr>
        <w:t xml:space="preserve">O P Ć I N A   P L A Š K I                                                                                                                                                                                                       </w:t>
      </w:r>
    </w:p>
    <w:p w:rsidR="006D7727" w:rsidRPr="00974545" w:rsidRDefault="00B6473B">
      <w:pPr>
        <w:rPr>
          <w:b/>
          <w:bCs/>
          <w:szCs w:val="20"/>
        </w:rPr>
      </w:pPr>
      <w:r w:rsidRPr="00974545">
        <w:rPr>
          <w:b/>
          <w:bCs/>
          <w:szCs w:val="20"/>
        </w:rPr>
        <w:t xml:space="preserve">         OPĆINSKI NAČELNIK</w:t>
      </w:r>
    </w:p>
    <w:p w:rsidR="006D7727" w:rsidRPr="00974545" w:rsidRDefault="006D7727">
      <w:pPr>
        <w:rPr>
          <w:b/>
          <w:bCs/>
          <w:sz w:val="22"/>
          <w:szCs w:val="20"/>
        </w:rPr>
      </w:pPr>
    </w:p>
    <w:p w:rsidR="006D7727" w:rsidRPr="00974545" w:rsidRDefault="00B6473B">
      <w:pPr>
        <w:rPr>
          <w:b/>
          <w:bCs/>
          <w:szCs w:val="22"/>
        </w:rPr>
      </w:pPr>
      <w:r w:rsidRPr="00974545">
        <w:rPr>
          <w:b/>
          <w:bCs/>
          <w:szCs w:val="22"/>
        </w:rPr>
        <w:t>KLASA: 022-05/20-01/11</w:t>
      </w:r>
    </w:p>
    <w:p w:rsidR="006D7727" w:rsidRPr="00974545" w:rsidRDefault="00B6473B">
      <w:pPr>
        <w:pStyle w:val="Naslov5"/>
        <w:rPr>
          <w:sz w:val="24"/>
        </w:rPr>
      </w:pPr>
      <w:r w:rsidRPr="00974545">
        <w:rPr>
          <w:sz w:val="24"/>
        </w:rPr>
        <w:t>URBROJ: 2133/14-02/01</w:t>
      </w:r>
      <w:r w:rsidR="00035054" w:rsidRPr="00974545">
        <w:rPr>
          <w:sz w:val="24"/>
        </w:rPr>
        <w:t>-20-1</w:t>
      </w:r>
    </w:p>
    <w:p w:rsidR="006D7727" w:rsidRPr="00974545" w:rsidRDefault="006D7727">
      <w:pPr>
        <w:pStyle w:val="Naslov5"/>
        <w:rPr>
          <w:b w:val="0"/>
          <w:bCs w:val="0"/>
          <w:sz w:val="24"/>
        </w:rPr>
      </w:pPr>
    </w:p>
    <w:p w:rsidR="006D7727" w:rsidRPr="00974545" w:rsidRDefault="00035054">
      <w:pPr>
        <w:rPr>
          <w:b/>
          <w:bCs/>
          <w:szCs w:val="22"/>
        </w:rPr>
      </w:pPr>
      <w:proofErr w:type="spellStart"/>
      <w:proofErr w:type="gramStart"/>
      <w:r w:rsidRPr="00974545">
        <w:rPr>
          <w:b/>
          <w:bCs/>
          <w:szCs w:val="22"/>
        </w:rPr>
        <w:t>Plaški</w:t>
      </w:r>
      <w:proofErr w:type="spellEnd"/>
      <w:r w:rsidRPr="00974545">
        <w:rPr>
          <w:b/>
          <w:bCs/>
          <w:szCs w:val="22"/>
        </w:rPr>
        <w:t xml:space="preserve">, </w:t>
      </w:r>
      <w:r w:rsidR="00B6473B" w:rsidRPr="00974545">
        <w:rPr>
          <w:b/>
          <w:bCs/>
          <w:szCs w:val="22"/>
        </w:rPr>
        <w:t>12.10</w:t>
      </w:r>
      <w:r w:rsidRPr="00974545">
        <w:rPr>
          <w:b/>
          <w:bCs/>
          <w:szCs w:val="22"/>
        </w:rPr>
        <w:t>.2020.</w:t>
      </w:r>
      <w:proofErr w:type="gramEnd"/>
    </w:p>
    <w:p w:rsidR="006D7727" w:rsidRPr="00974545" w:rsidRDefault="006D7727">
      <w:pPr>
        <w:pStyle w:val="TijeloA"/>
        <w:spacing w:line="259" w:lineRule="auto"/>
        <w:ind w:left="0" w:firstLine="0"/>
        <w:jc w:val="left"/>
        <w:rPr>
          <w:sz w:val="28"/>
        </w:rPr>
      </w:pPr>
    </w:p>
    <w:p w:rsidR="00B6473B" w:rsidRDefault="00B6473B">
      <w:pPr>
        <w:pStyle w:val="TijeloA"/>
        <w:spacing w:line="259" w:lineRule="auto"/>
        <w:ind w:left="0" w:firstLine="0"/>
        <w:jc w:val="left"/>
      </w:pPr>
    </w:p>
    <w:p w:rsidR="009F3A1D" w:rsidRDefault="00B6473B" w:rsidP="00974545">
      <w:pPr>
        <w:pStyle w:val="TijeloA"/>
        <w:spacing w:line="259" w:lineRule="auto"/>
        <w:ind w:left="0" w:firstLine="720"/>
        <w:jc w:val="left"/>
        <w:rPr>
          <w:b/>
        </w:rPr>
      </w:pPr>
      <w:r>
        <w:rPr>
          <w:b/>
        </w:rPr>
        <w:t>Na temelju članka 4. stavak 3. Zakona o službenicima i namještenicima</w:t>
      </w:r>
      <w:r w:rsidR="009F3A1D">
        <w:rPr>
          <w:b/>
        </w:rPr>
        <w:t xml:space="preserve"> u lokalnoj i područnoj (regionalnoj) samoupravi („Narodne novine“, broj 86/08, 61/11, 4/18, 112/19) i članka 53. Statuta Općine Plaški („Glasnik Karlovačke županije“, broj 14/20), općinski načelnik Općine Plaški na prijedlog pročelnika Jedinstvenog upravnog odjela Općine Pla</w:t>
      </w:r>
      <w:r w:rsidR="009F3A1D">
        <w:rPr>
          <w:b/>
        </w:rPr>
        <w:t>š</w:t>
      </w:r>
      <w:r w:rsidR="009F3A1D">
        <w:rPr>
          <w:b/>
        </w:rPr>
        <w:t>ki dana 12. listopada 2020. godine donosi,</w:t>
      </w:r>
    </w:p>
    <w:p w:rsidR="00974545" w:rsidRDefault="00974545">
      <w:pPr>
        <w:pStyle w:val="TijeloA"/>
        <w:spacing w:line="259" w:lineRule="auto"/>
        <w:ind w:left="0" w:firstLine="0"/>
        <w:jc w:val="left"/>
        <w:rPr>
          <w:b/>
        </w:rPr>
      </w:pPr>
    </w:p>
    <w:p w:rsidR="009F3A1D" w:rsidRDefault="009F3A1D">
      <w:pPr>
        <w:pStyle w:val="TijeloA"/>
        <w:spacing w:line="259" w:lineRule="auto"/>
        <w:ind w:left="0" w:firstLine="0"/>
        <w:jc w:val="left"/>
        <w:rPr>
          <w:b/>
        </w:rPr>
      </w:pPr>
    </w:p>
    <w:p w:rsidR="009F3A1D" w:rsidRPr="009F3A1D" w:rsidRDefault="009F3A1D" w:rsidP="009F3A1D">
      <w:pPr>
        <w:pStyle w:val="TijeloA"/>
        <w:spacing w:line="259" w:lineRule="auto"/>
        <w:ind w:left="0" w:firstLine="0"/>
        <w:jc w:val="center"/>
        <w:rPr>
          <w:b/>
          <w:sz w:val="32"/>
        </w:rPr>
      </w:pPr>
      <w:r w:rsidRPr="009F3A1D">
        <w:rPr>
          <w:b/>
          <w:sz w:val="32"/>
        </w:rPr>
        <w:t>ODLUKU</w:t>
      </w:r>
    </w:p>
    <w:p w:rsidR="009F3A1D" w:rsidRDefault="009F3A1D" w:rsidP="009F3A1D">
      <w:pPr>
        <w:pStyle w:val="TijeloA"/>
        <w:spacing w:line="259" w:lineRule="auto"/>
        <w:ind w:left="0" w:firstLine="0"/>
        <w:jc w:val="center"/>
        <w:rPr>
          <w:b/>
        </w:rPr>
      </w:pPr>
      <w:r>
        <w:rPr>
          <w:b/>
        </w:rPr>
        <w:t xml:space="preserve">o izmjenama i dopunama Pravilnika o unutarnjem redu </w:t>
      </w:r>
    </w:p>
    <w:p w:rsidR="00B6473B" w:rsidRDefault="009F3A1D" w:rsidP="009F3A1D">
      <w:pPr>
        <w:pStyle w:val="TijeloA"/>
        <w:spacing w:line="259" w:lineRule="auto"/>
        <w:ind w:left="0" w:firstLine="0"/>
        <w:jc w:val="center"/>
        <w:rPr>
          <w:b/>
        </w:rPr>
      </w:pPr>
      <w:r>
        <w:rPr>
          <w:b/>
        </w:rPr>
        <w:t>Jedinstvenog upravnog odjela Općine Plaški</w:t>
      </w:r>
    </w:p>
    <w:p w:rsidR="009F3A1D" w:rsidRDefault="009F3A1D" w:rsidP="009F3A1D">
      <w:pPr>
        <w:pStyle w:val="TijeloA"/>
        <w:spacing w:line="259" w:lineRule="auto"/>
        <w:ind w:left="0" w:firstLine="0"/>
        <w:jc w:val="center"/>
        <w:rPr>
          <w:b/>
        </w:rPr>
      </w:pPr>
    </w:p>
    <w:p w:rsidR="00974545" w:rsidRDefault="00974545" w:rsidP="009F3A1D">
      <w:pPr>
        <w:pStyle w:val="TijeloA"/>
        <w:spacing w:line="259" w:lineRule="auto"/>
        <w:ind w:left="0" w:firstLine="0"/>
        <w:jc w:val="center"/>
        <w:rPr>
          <w:b/>
        </w:rPr>
      </w:pPr>
    </w:p>
    <w:p w:rsidR="009F3A1D" w:rsidRDefault="009F3A1D" w:rsidP="009F3A1D">
      <w:pPr>
        <w:pStyle w:val="TijeloA"/>
        <w:spacing w:line="259" w:lineRule="auto"/>
        <w:ind w:left="0" w:firstLine="0"/>
        <w:jc w:val="left"/>
        <w:rPr>
          <w:b/>
        </w:rPr>
      </w:pPr>
    </w:p>
    <w:p w:rsidR="009F3A1D" w:rsidRDefault="009F3A1D" w:rsidP="001971E2">
      <w:pPr>
        <w:pStyle w:val="TijeloA"/>
        <w:spacing w:line="259" w:lineRule="auto"/>
        <w:ind w:left="0" w:firstLine="0"/>
        <w:jc w:val="center"/>
        <w:rPr>
          <w:b/>
        </w:rPr>
      </w:pPr>
      <w:r>
        <w:rPr>
          <w:b/>
        </w:rPr>
        <w:t>Članak 1.</w:t>
      </w:r>
    </w:p>
    <w:p w:rsidR="009F3A1D" w:rsidRDefault="009F3A1D" w:rsidP="009F3A1D">
      <w:pPr>
        <w:pStyle w:val="TijeloA"/>
        <w:spacing w:line="259" w:lineRule="auto"/>
        <w:ind w:left="0" w:firstLine="0"/>
        <w:jc w:val="left"/>
        <w:rPr>
          <w:b/>
        </w:rPr>
      </w:pPr>
    </w:p>
    <w:p w:rsidR="001971E2" w:rsidRDefault="009F3A1D" w:rsidP="00974545">
      <w:pPr>
        <w:pStyle w:val="TijeloA"/>
        <w:spacing w:line="259" w:lineRule="auto"/>
        <w:ind w:left="0" w:firstLine="720"/>
        <w:jc w:val="left"/>
      </w:pPr>
      <w:r>
        <w:t>Ovom Odlukom se mijenja i do</w:t>
      </w:r>
      <w:r w:rsidR="001971E2">
        <w:t>p</w:t>
      </w:r>
      <w:r>
        <w:t>unjuje</w:t>
      </w:r>
      <w:r w:rsidR="001971E2">
        <w:t xml:space="preserve"> Pravilnik o unutarnjem redu Jedinstvenog upra</w:t>
      </w:r>
      <w:r w:rsidR="001971E2">
        <w:t>v</w:t>
      </w:r>
      <w:r w:rsidR="001971E2">
        <w:t xml:space="preserve">nog </w:t>
      </w:r>
    </w:p>
    <w:p w:rsidR="009F3A1D" w:rsidRDefault="001971E2" w:rsidP="009F3A1D">
      <w:pPr>
        <w:pStyle w:val="TijeloA"/>
        <w:spacing w:line="259" w:lineRule="auto"/>
        <w:ind w:left="0" w:firstLine="0"/>
        <w:jc w:val="left"/>
      </w:pPr>
      <w:r>
        <w:t>odjela Općine Plaški („Glasn</w:t>
      </w:r>
      <w:r w:rsidR="00517591">
        <w:t>ik Karlovačke županije“, broj 25</w:t>
      </w:r>
      <w:bookmarkStart w:id="0" w:name="_GoBack"/>
      <w:bookmarkEnd w:id="0"/>
      <w:r>
        <w:t>/20).</w:t>
      </w:r>
      <w:r w:rsidR="009F3A1D">
        <w:t xml:space="preserve"> </w:t>
      </w:r>
    </w:p>
    <w:p w:rsidR="001971E2" w:rsidRDefault="001971E2" w:rsidP="009F3A1D">
      <w:pPr>
        <w:pStyle w:val="TijeloA"/>
        <w:spacing w:line="259" w:lineRule="auto"/>
        <w:ind w:left="0" w:firstLine="0"/>
        <w:jc w:val="left"/>
      </w:pPr>
    </w:p>
    <w:p w:rsidR="00974545" w:rsidRDefault="00974545" w:rsidP="00974545">
      <w:pPr>
        <w:pStyle w:val="TijeloA"/>
        <w:spacing w:line="259" w:lineRule="auto"/>
        <w:ind w:left="0" w:firstLine="0"/>
        <w:jc w:val="center"/>
        <w:rPr>
          <w:b/>
        </w:rPr>
      </w:pPr>
    </w:p>
    <w:p w:rsidR="001971E2" w:rsidRDefault="00974545" w:rsidP="00974545">
      <w:pPr>
        <w:pStyle w:val="TijeloA"/>
        <w:spacing w:line="259" w:lineRule="auto"/>
        <w:ind w:left="0" w:firstLine="0"/>
        <w:jc w:val="center"/>
        <w:rPr>
          <w:b/>
        </w:rPr>
      </w:pPr>
      <w:r>
        <w:rPr>
          <w:b/>
        </w:rPr>
        <w:t>Članak 2.</w:t>
      </w:r>
    </w:p>
    <w:p w:rsidR="001971E2" w:rsidRPr="001971E2" w:rsidRDefault="001971E2" w:rsidP="001971E2">
      <w:pPr>
        <w:pStyle w:val="TijeloA"/>
        <w:spacing w:line="259" w:lineRule="auto"/>
        <w:ind w:left="0" w:firstLine="0"/>
        <w:jc w:val="left"/>
      </w:pPr>
    </w:p>
    <w:p w:rsidR="009F3A1D" w:rsidRDefault="00974545" w:rsidP="001971E2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1971E2" w:rsidRPr="00974545">
        <w:rPr>
          <w:rFonts w:ascii="Times New Roman" w:hAnsi="Times New Roman" w:cs="Times New Roman"/>
          <w:sz w:val="24"/>
        </w:rPr>
        <w:t xml:space="preserve">U djelu Pravilnika iz članka 1. ove Odluke pod nazivom </w:t>
      </w:r>
      <w:r w:rsidR="001971E2" w:rsidRPr="00974545">
        <w:rPr>
          <w:rFonts w:ascii="Times New Roman" w:hAnsi="Times New Roman" w:cs="Times New Roman"/>
          <w:bCs/>
          <w:sz w:val="24"/>
          <w:szCs w:val="24"/>
        </w:rPr>
        <w:t>UNUTARNJE</w:t>
      </w:r>
      <w:r w:rsidR="001971E2" w:rsidRPr="00E85D24">
        <w:rPr>
          <w:rFonts w:ascii="Times New Roman" w:hAnsi="Times New Roman" w:cs="Times New Roman"/>
          <w:bCs/>
          <w:sz w:val="24"/>
          <w:szCs w:val="24"/>
        </w:rPr>
        <w:t xml:space="preserve"> USTROJSTVO I SISTEMATIZACIJA RADNIH MJESTA, radnog mjesta 4</w:t>
      </w:r>
      <w:r w:rsidR="00E85D24">
        <w:rPr>
          <w:rFonts w:ascii="Times New Roman" w:hAnsi="Times New Roman" w:cs="Times New Roman"/>
          <w:bCs/>
          <w:sz w:val="24"/>
          <w:szCs w:val="24"/>
        </w:rPr>
        <w:t>. VIŠI REFERENT ZA FINANCI</w:t>
      </w:r>
      <w:r w:rsidR="00E85D24">
        <w:rPr>
          <w:rFonts w:ascii="Times New Roman" w:hAnsi="Times New Roman" w:cs="Times New Roman"/>
          <w:bCs/>
          <w:sz w:val="24"/>
          <w:szCs w:val="24"/>
        </w:rPr>
        <w:t>J</w:t>
      </w:r>
      <w:r w:rsidR="00E85D24">
        <w:rPr>
          <w:rFonts w:ascii="Times New Roman" w:hAnsi="Times New Roman" w:cs="Times New Roman"/>
          <w:bCs/>
          <w:sz w:val="24"/>
          <w:szCs w:val="24"/>
        </w:rPr>
        <w:t>SKO-RAČUNOVODST</w:t>
      </w:r>
      <w:r>
        <w:rPr>
          <w:rFonts w:ascii="Times New Roman" w:hAnsi="Times New Roman" w:cs="Times New Roman"/>
          <w:bCs/>
          <w:sz w:val="24"/>
          <w:szCs w:val="24"/>
        </w:rPr>
        <w:t>VENE POSLOVE, naslova OPIS RAZINE STANDARDNIH MJER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LA ZA KLASIFIKACIJU RADNIH MJESTA,  a pod potrebnim stručnim znanjem – dio teksta „1. Sveučilišni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prvostupnik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prvostupnica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upravne struke ili stručni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prvostupnik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prvostupnica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ekonomske struke“ briše se te novi tekst glasi „1. Sveučilišni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prvostupnik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prvostupnica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ili stru</w:t>
      </w:r>
      <w:r>
        <w:rPr>
          <w:rFonts w:ascii="Times New Roman" w:hAnsi="Times New Roman" w:cs="Times New Roman"/>
          <w:bCs/>
          <w:sz w:val="24"/>
          <w:szCs w:val="24"/>
        </w:rPr>
        <w:t>č</w:t>
      </w:r>
      <w:r>
        <w:rPr>
          <w:rFonts w:ascii="Times New Roman" w:hAnsi="Times New Roman" w:cs="Times New Roman"/>
          <w:bCs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prvostupnik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prvostupnica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ekonomske struke“.</w:t>
      </w:r>
    </w:p>
    <w:p w:rsidR="00974545" w:rsidRDefault="00974545" w:rsidP="001971E2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4545" w:rsidRDefault="00974545" w:rsidP="00974545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74545" w:rsidRDefault="00974545" w:rsidP="00974545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74545" w:rsidRDefault="00974545" w:rsidP="00974545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74545" w:rsidRDefault="00974545" w:rsidP="00974545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74545" w:rsidRDefault="00974545" w:rsidP="00974545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74545" w:rsidRDefault="00974545" w:rsidP="00974545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974545" w:rsidRDefault="00974545" w:rsidP="00974545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74545" w:rsidRDefault="00974545" w:rsidP="00974545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Ova Odluka ima se objaviti u „Glasniku Karlovačke županije“ i stupa na snagu 8 dana po objavi.</w:t>
      </w:r>
    </w:p>
    <w:p w:rsidR="00974545" w:rsidRDefault="00974545" w:rsidP="00974545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Ista Odluka će se objaviti i na službenoj web stranici Općine Plaški </w:t>
      </w:r>
      <w:hyperlink r:id="rId8" w:history="1">
        <w:r w:rsidRPr="000C403C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www.plaski.hr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74545" w:rsidRPr="00974545" w:rsidRDefault="00974545" w:rsidP="00974545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9F3A1D" w:rsidRPr="00B6473B" w:rsidRDefault="009F3A1D">
      <w:pPr>
        <w:pStyle w:val="TijeloA"/>
        <w:spacing w:line="259" w:lineRule="auto"/>
        <w:ind w:left="0" w:firstLine="0"/>
        <w:jc w:val="left"/>
        <w:rPr>
          <w:b/>
        </w:rPr>
      </w:pPr>
    </w:p>
    <w:p w:rsidR="00974545" w:rsidRDefault="00974545">
      <w:pPr>
        <w:pStyle w:val="Standardn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Fonts w:ascii="Times New Roman" w:hAnsi="Times New Roman" w:cs="Times New Roman"/>
          <w:b/>
        </w:rPr>
      </w:pPr>
    </w:p>
    <w:p w:rsidR="00974545" w:rsidRDefault="00974545">
      <w:pPr>
        <w:pStyle w:val="Standardn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Fonts w:ascii="Times New Roman" w:hAnsi="Times New Roman" w:cs="Times New Roman"/>
          <w:b/>
        </w:rPr>
      </w:pPr>
    </w:p>
    <w:p w:rsidR="00974545" w:rsidRDefault="00974545">
      <w:pPr>
        <w:pStyle w:val="Standardn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Fonts w:ascii="Times New Roman" w:hAnsi="Times New Roman" w:cs="Times New Roman"/>
          <w:b/>
        </w:rPr>
      </w:pPr>
    </w:p>
    <w:p w:rsidR="00B6473B" w:rsidRDefault="00B6473B" w:rsidP="00974545">
      <w:pPr>
        <w:pStyle w:val="Standardn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66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OPĆINSKI NAČELNIK</w:t>
      </w:r>
    </w:p>
    <w:p w:rsidR="00B6473B" w:rsidRDefault="00B6473B" w:rsidP="00974545">
      <w:pPr>
        <w:pStyle w:val="Standardn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664"/>
        <w:jc w:val="both"/>
        <w:rPr>
          <w:rFonts w:ascii="Times New Roman" w:hAnsi="Times New Roman" w:cs="Times New Roman"/>
          <w:b/>
        </w:rPr>
      </w:pPr>
    </w:p>
    <w:p w:rsidR="006D7727" w:rsidRPr="00903353" w:rsidRDefault="00B6473B" w:rsidP="00974545">
      <w:pPr>
        <w:pStyle w:val="Standardn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66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Pero Damjanović </w:t>
      </w:r>
      <w:r w:rsidR="00035054" w:rsidRPr="00903353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</w:p>
    <w:sectPr w:rsidR="006D7727" w:rsidRPr="00903353" w:rsidSect="00974545">
      <w:headerReference w:type="default" r:id="rId9"/>
      <w:footerReference w:type="default" r:id="rId10"/>
      <w:pgSz w:w="11900" w:h="16840"/>
      <w:pgMar w:top="426" w:right="1130" w:bottom="98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F4E" w:rsidRDefault="00432F4E">
      <w:r>
        <w:separator/>
      </w:r>
    </w:p>
  </w:endnote>
  <w:endnote w:type="continuationSeparator" w:id="0">
    <w:p w:rsidR="00432F4E" w:rsidRDefault="0043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727" w:rsidRDefault="006D7727">
    <w:pPr>
      <w:pStyle w:val="Zaglavljei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F4E" w:rsidRDefault="00432F4E">
      <w:r>
        <w:separator/>
      </w:r>
    </w:p>
  </w:footnote>
  <w:footnote w:type="continuationSeparator" w:id="0">
    <w:p w:rsidR="00432F4E" w:rsidRDefault="00432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727" w:rsidRDefault="006D7727">
    <w:pPr>
      <w:pStyle w:val="Zaglavljeipodno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7727"/>
    <w:rsid w:val="00035054"/>
    <w:rsid w:val="000C75A3"/>
    <w:rsid w:val="001971E2"/>
    <w:rsid w:val="00432F4E"/>
    <w:rsid w:val="00517591"/>
    <w:rsid w:val="00565C46"/>
    <w:rsid w:val="00604141"/>
    <w:rsid w:val="00653CC9"/>
    <w:rsid w:val="006D7727"/>
    <w:rsid w:val="00840B5B"/>
    <w:rsid w:val="00903353"/>
    <w:rsid w:val="00937F92"/>
    <w:rsid w:val="00974545"/>
    <w:rsid w:val="009F3A1D"/>
    <w:rsid w:val="00B6473B"/>
    <w:rsid w:val="00CE6F30"/>
    <w:rsid w:val="00E8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Naslov1">
    <w:name w:val="heading 1"/>
    <w:next w:val="Normal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28"/>
      <w:sz w:val="28"/>
      <w:szCs w:val="28"/>
      <w:u w:color="000000"/>
      <w:lang w:val="en-US"/>
    </w:rPr>
  </w:style>
  <w:style w:type="paragraph" w:styleId="Naslov5">
    <w:name w:val="heading 5"/>
    <w:next w:val="Normal"/>
    <w:pPr>
      <w:keepNext/>
      <w:outlineLvl w:val="4"/>
    </w:pPr>
    <w:rPr>
      <w:rFonts w:cs="Arial Unicode MS"/>
      <w:b/>
      <w:bCs/>
      <w:color w:val="000000"/>
      <w:sz w:val="22"/>
      <w:szCs w:val="22"/>
      <w:u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glavljeipodnoje">
    <w:name w:val="Zaglavlje i podnožj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ijeloA">
    <w:name w:val="Tijelo A"/>
    <w:pPr>
      <w:spacing w:line="249" w:lineRule="auto"/>
      <w:ind w:left="10" w:hanging="10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Tijelo">
    <w:name w:val="Tijelo"/>
    <w:rPr>
      <w:rFonts w:eastAsia="Times New Roman"/>
      <w:color w:val="000000"/>
      <w:sz w:val="24"/>
      <w:szCs w:val="24"/>
      <w:u w:color="000000"/>
    </w:rPr>
  </w:style>
  <w:style w:type="paragraph" w:customStyle="1" w:styleId="Standardno">
    <w:name w:val="Standardno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335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353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customStyle="1" w:styleId="TijeloAA">
    <w:name w:val="Tijelo A A"/>
    <w:rsid w:val="001971E2"/>
    <w:pPr>
      <w:jc w:val="center"/>
    </w:pPr>
    <w:rPr>
      <w:rFonts w:ascii="Arial" w:eastAsia="Arial" w:hAnsi="Arial" w:cs="Arial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Naslov1">
    <w:name w:val="heading 1"/>
    <w:next w:val="Normal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28"/>
      <w:sz w:val="28"/>
      <w:szCs w:val="28"/>
      <w:u w:color="000000"/>
      <w:lang w:val="en-US"/>
    </w:rPr>
  </w:style>
  <w:style w:type="paragraph" w:styleId="Naslov5">
    <w:name w:val="heading 5"/>
    <w:next w:val="Normal"/>
    <w:pPr>
      <w:keepNext/>
      <w:outlineLvl w:val="4"/>
    </w:pPr>
    <w:rPr>
      <w:rFonts w:cs="Arial Unicode MS"/>
      <w:b/>
      <w:bCs/>
      <w:color w:val="000000"/>
      <w:sz w:val="22"/>
      <w:szCs w:val="22"/>
      <w:u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glavljeipodnoje">
    <w:name w:val="Zaglavlje i podnožj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ijeloA">
    <w:name w:val="Tijelo A"/>
    <w:pPr>
      <w:spacing w:line="249" w:lineRule="auto"/>
      <w:ind w:left="10" w:hanging="10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Tijelo">
    <w:name w:val="Tijelo"/>
    <w:rPr>
      <w:rFonts w:eastAsia="Times New Roman"/>
      <w:color w:val="000000"/>
      <w:sz w:val="24"/>
      <w:szCs w:val="24"/>
      <w:u w:color="000000"/>
    </w:rPr>
  </w:style>
  <w:style w:type="paragraph" w:customStyle="1" w:styleId="Standardno">
    <w:name w:val="Standardno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335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353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customStyle="1" w:styleId="TijeloAA">
    <w:name w:val="Tijelo A A"/>
    <w:rsid w:val="001971E2"/>
    <w:pPr>
      <w:jc w:val="center"/>
    </w:pPr>
    <w:rPr>
      <w:rFonts w:ascii="Arial" w:eastAsia="Arial" w:hAnsi="Arial" w:cs="Arial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sk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3</cp:revision>
  <cp:lastPrinted>2020-10-15T10:11:00Z</cp:lastPrinted>
  <dcterms:created xsi:type="dcterms:W3CDTF">2020-10-15T10:10:00Z</dcterms:created>
  <dcterms:modified xsi:type="dcterms:W3CDTF">2020-10-15T10:15:00Z</dcterms:modified>
</cp:coreProperties>
</file>